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r>
        <w:rPr>
          <w:rFonts w:eastAsia="黑体" w:cs="黑体"/>
          <w:b/>
          <w:kern w:val="0"/>
          <w:sz w:val="28"/>
          <w:szCs w:val="32"/>
        </w:rPr>
        <w:t xml:space="preserve">Unipus </w:t>
      </w:r>
      <w:r>
        <w:rPr>
          <w:rFonts w:hint="eastAsia" w:eastAsia="黑体" w:cs="黑体"/>
          <w:b/>
          <w:kern w:val="0"/>
          <w:sz w:val="28"/>
          <w:szCs w:val="32"/>
        </w:rPr>
        <w:t>高校外语教师发展数字课程</w:t>
      </w:r>
    </w:p>
    <w:p>
      <w:pPr>
        <w:spacing w:line="400" w:lineRule="exact"/>
        <w:rPr>
          <w:sz w:val="24"/>
        </w:rPr>
      </w:pPr>
    </w:p>
    <w:p>
      <w:pPr>
        <w:pBdr>
          <w:bottom w:val="single" w:color="auto" w:sz="12" w:space="6"/>
        </w:pBdr>
        <w:spacing w:line="400" w:lineRule="exact"/>
        <w:jc w:val="center"/>
        <w:rPr>
          <w:rFonts w:hint="default" w:eastAsia="隶书"/>
          <w:b/>
          <w:bCs/>
          <w:sz w:val="48"/>
          <w:szCs w:val="48"/>
          <w:lang w:val="en-US" w:eastAsia="zh-CN"/>
        </w:rPr>
      </w:pPr>
      <w:r>
        <w:rPr>
          <w:rFonts w:hint="eastAsia" w:eastAsia="隶书"/>
          <w:b/>
          <w:bCs/>
          <w:sz w:val="48"/>
          <w:szCs w:val="48"/>
          <w:lang w:val="en-US" w:eastAsia="zh-CN"/>
        </w:rPr>
        <w:t>文献挖掘工具元分析实操入门</w:t>
      </w:r>
    </w:p>
    <w:p>
      <w:pPr>
        <w:pBdr>
          <w:bottom w:val="single" w:color="auto" w:sz="12" w:space="6"/>
        </w:pBdr>
        <w:spacing w:line="400" w:lineRule="exact"/>
        <w:jc w:val="both"/>
        <w:rPr>
          <w:rFonts w:eastAsia="隶书"/>
          <w:b/>
          <w:bCs/>
          <w:sz w:val="48"/>
          <w:szCs w:val="48"/>
        </w:rPr>
      </w:pPr>
    </w:p>
    <w:p>
      <w:pPr>
        <w:pBdr>
          <w:bottom w:val="single" w:color="auto" w:sz="12" w:space="6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hint="eastAsia" w:eastAsia="隶书"/>
          <w:b/>
          <w:bCs/>
          <w:sz w:val="48"/>
          <w:szCs w:val="48"/>
        </w:rPr>
        <w:t>邀请函</w:t>
      </w:r>
    </w:p>
    <w:p>
      <w:pPr>
        <w:spacing w:line="400" w:lineRule="exact"/>
      </w:pPr>
    </w:p>
    <w:p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尊敬的___________</w:t>
      </w:r>
      <w:r>
        <w:rPr>
          <w:rFonts w:hint="eastAsia"/>
          <w:b/>
        </w:rPr>
        <w:t>女士/先生：</w:t>
      </w:r>
    </w:p>
    <w:p>
      <w:pPr>
        <w:spacing w:line="380" w:lineRule="exact"/>
        <w:ind w:firstLine="420" w:firstLineChars="200"/>
      </w:pPr>
      <w:r>
        <w:rPr>
          <w:rFonts w:hint="eastAsia"/>
        </w:rPr>
        <w:t>您好！</w:t>
      </w:r>
    </w:p>
    <w:p>
      <w:pPr>
        <w:ind w:firstLine="420" w:firstLineChars="200"/>
        <w:rPr>
          <w:rStyle w:val="12"/>
          <w:b w:val="0"/>
        </w:rPr>
      </w:pPr>
      <w:r>
        <w:t>感谢您关注《</w:t>
      </w:r>
      <w:r>
        <w:rPr>
          <w:rFonts w:hint="eastAsia"/>
          <w:lang w:val="en-US" w:eastAsia="zh-CN"/>
        </w:rPr>
        <w:t>文献挖掘工具元分析实操入门</w:t>
      </w:r>
      <w:r>
        <w:t>》数字课程。本课程由外研社 Unipus 教师发展隆重推出，</w:t>
      </w:r>
      <w:r>
        <w:rPr>
          <w:rFonts w:hint="eastAsia"/>
          <w:lang w:val="en-US" w:eastAsia="zh-CN"/>
        </w:rPr>
        <w:t>邀请首都经济贸易大学赵海永老师</w:t>
      </w:r>
      <w:r>
        <w:rPr>
          <w:rStyle w:val="12"/>
          <w:b w:val="0"/>
        </w:rPr>
        <w:t>担纲主讲</w:t>
      </w:r>
      <w:r>
        <w:rPr>
          <w:rStyle w:val="12"/>
          <w:rFonts w:hint="eastAsia"/>
          <w:b w:val="0"/>
        </w:rPr>
        <w:t>，</w:t>
      </w:r>
      <w:r>
        <w:rPr>
          <w:rStyle w:val="12"/>
          <w:rFonts w:hint="eastAsia"/>
          <w:b w:val="0"/>
          <w:lang w:val="en-US" w:eastAsia="zh-CN"/>
        </w:rPr>
        <w:t>通过研究案例与实操演示</w:t>
      </w:r>
      <w:r>
        <w:rPr>
          <w:rStyle w:val="12"/>
          <w:rFonts w:hint="eastAsia"/>
          <w:b w:val="0"/>
        </w:rPr>
        <w:t>，</w:t>
      </w:r>
      <w:r>
        <w:rPr>
          <w:rStyle w:val="12"/>
          <w:rFonts w:hint="eastAsia"/>
          <w:b w:val="0"/>
          <w:lang w:val="en-US" w:eastAsia="zh-CN"/>
        </w:rPr>
        <w:t>详细介绍元分析的基本用途和基本操作，帮助广大外语教师快速掌握元分析工具的操作方法。</w:t>
      </w:r>
    </w:p>
    <w:p>
      <w:pPr>
        <w:spacing w:line="380" w:lineRule="exact"/>
      </w:pPr>
    </w:p>
    <w:p>
      <w:pPr>
        <w:spacing w:line="380" w:lineRule="exact"/>
      </w:pPr>
      <w:bookmarkStart w:id="0" w:name="_GoBack"/>
      <w:bookmarkEnd w:id="0"/>
    </w:p>
    <w:p>
      <w:pPr>
        <w:spacing w:line="380" w:lineRule="exact"/>
      </w:pPr>
    </w:p>
    <w:p>
      <w:pPr>
        <w:spacing w:line="380" w:lineRule="exact"/>
      </w:pPr>
    </w:p>
    <w:p>
      <w:pPr>
        <w:spacing w:line="380" w:lineRule="exact"/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b/>
        </w:rPr>
        <w:t>研修课程网址：</w:t>
      </w:r>
      <w:r>
        <w:t>http://ucourse.unipus.cn/course/4</w:t>
      </w:r>
      <w:r>
        <w:rPr>
          <w:rFonts w:hint="eastAsia"/>
          <w:lang w:val="en-US" w:eastAsia="zh-CN"/>
        </w:rPr>
        <w:t>529</w:t>
      </w:r>
    </w:p>
    <w:p>
      <w:r>
        <w:rPr>
          <w:rFonts w:hint="eastAsia"/>
          <w:b/>
        </w:rPr>
        <w:t>研修课程费用：</w:t>
      </w:r>
      <w:r>
        <w:t>1</w:t>
      </w:r>
      <w:r>
        <w:rPr>
          <w:rFonts w:hint="eastAsia"/>
          <w:lang w:val="en-US" w:eastAsia="zh-CN"/>
        </w:rPr>
        <w:t>99</w:t>
      </w:r>
      <w:r>
        <w:rPr>
          <w:rFonts w:hint="eastAsia"/>
        </w:rPr>
        <w:t>元</w:t>
      </w:r>
    </w:p>
    <w:p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学时</w:t>
      </w:r>
    </w:p>
    <w:p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>
      <w:pPr>
        <w:spacing w:line="340" w:lineRule="exact"/>
      </w:pPr>
      <w:r>
        <w:t xml:space="preserve">1. 请仔细完整看完所有课程视频。 </w:t>
      </w:r>
    </w:p>
    <w:p>
      <w:pPr>
        <w:spacing w:line="340" w:lineRule="exact"/>
      </w:pPr>
      <w:r>
        <w:t xml:space="preserve">2. 请在规定时间内撰写反思日志。 </w:t>
      </w:r>
    </w:p>
    <w:p>
      <w:pPr>
        <w:spacing w:line="340" w:lineRule="exact"/>
        <w:rPr>
          <w:szCs w:val="21"/>
        </w:rPr>
      </w:pPr>
      <w:r>
        <w:t>3. 达到上述两条要求的学员，可获得该课程结业证书。</w:t>
      </w: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rFonts w:hint="eastAsia"/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rFonts w:hint="eastAsia"/>
          <w:szCs w:val="21"/>
        </w:rPr>
      </w:pPr>
    </w:p>
    <w:p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>
      <w:pPr>
        <w:spacing w:line="380" w:lineRule="exact"/>
        <w:rPr>
          <w:szCs w:val="21"/>
        </w:rPr>
      </w:pPr>
    </w:p>
    <w:p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北京外研在线数字科技有限公司</w:t>
      </w:r>
    </w:p>
    <w:p>
      <w:pPr>
        <w:spacing w:line="380" w:lineRule="exact"/>
        <w:jc w:val="right"/>
      </w:pPr>
    </w:p>
    <w:p>
      <w:pPr>
        <w:tabs>
          <w:tab w:val="left" w:pos="3060"/>
        </w:tabs>
        <w:rPr>
          <w:rFonts w:cs="宋体"/>
          <w:b/>
          <w:bCs/>
          <w:sz w:val="24"/>
        </w:rPr>
      </w:pPr>
    </w:p>
    <w:p>
      <w:pPr>
        <w:tabs>
          <w:tab w:val="left" w:pos="3060"/>
        </w:tabs>
        <w:rPr>
          <w:rFonts w:cs="宋体"/>
          <w:b/>
          <w:bCs/>
          <w:sz w:val="24"/>
        </w:rPr>
      </w:pPr>
    </w:p>
    <w:p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2</w:t>
    </w:r>
    <w:r>
      <w:rPr>
        <w:rStyle w:val="13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27BD8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35DFD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54DD2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05BF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5E99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90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1E74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E7B89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200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5F9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1AF2"/>
    <w:rsid w:val="00FF405F"/>
    <w:rsid w:val="00FF44C9"/>
    <w:rsid w:val="00FF7E18"/>
    <w:rsid w:val="0B5055B7"/>
    <w:rsid w:val="0C606198"/>
    <w:rsid w:val="111E5111"/>
    <w:rsid w:val="15A11CD3"/>
    <w:rsid w:val="18CB1CA6"/>
    <w:rsid w:val="1EAC7DC5"/>
    <w:rsid w:val="253A2E28"/>
    <w:rsid w:val="257B017D"/>
    <w:rsid w:val="280D2509"/>
    <w:rsid w:val="2B214A7D"/>
    <w:rsid w:val="2FF75B6C"/>
    <w:rsid w:val="34824527"/>
    <w:rsid w:val="37385D95"/>
    <w:rsid w:val="3AE34663"/>
    <w:rsid w:val="3B301F8C"/>
    <w:rsid w:val="3BCC5340"/>
    <w:rsid w:val="3BE17B16"/>
    <w:rsid w:val="3D550191"/>
    <w:rsid w:val="3D9E2793"/>
    <w:rsid w:val="418D3967"/>
    <w:rsid w:val="45D04B31"/>
    <w:rsid w:val="46FB25A7"/>
    <w:rsid w:val="4BB22737"/>
    <w:rsid w:val="4C1339BD"/>
    <w:rsid w:val="57CF2ED8"/>
    <w:rsid w:val="57FD2761"/>
    <w:rsid w:val="59A761BA"/>
    <w:rsid w:val="5FD82520"/>
    <w:rsid w:val="694E08C3"/>
    <w:rsid w:val="6C0B2767"/>
    <w:rsid w:val="6DEE4EF3"/>
    <w:rsid w:val="6E1B4F13"/>
    <w:rsid w:val="6F7C6CA6"/>
    <w:rsid w:val="70B17E91"/>
    <w:rsid w:val="70C12FAA"/>
    <w:rsid w:val="71925888"/>
    <w:rsid w:val="73252349"/>
    <w:rsid w:val="73BE0A3D"/>
    <w:rsid w:val="750D08A4"/>
    <w:rsid w:val="781B5533"/>
    <w:rsid w:val="78992DF7"/>
    <w:rsid w:val="7B7E343B"/>
    <w:rsid w:val="7E751244"/>
    <w:rsid w:val="7F845F77"/>
    <w:rsid w:val="7FAF012A"/>
    <w:rsid w:val="7FFD0C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qFormat/>
    <w:uiPriority w:val="99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Hyperlink"/>
    <w:qFormat/>
    <w:uiPriority w:val="99"/>
    <w:rPr>
      <w:color w:val="0000FF"/>
      <w:u w:val="single"/>
    </w:rPr>
  </w:style>
  <w:style w:type="character" w:styleId="16">
    <w:name w:val="annotation reference"/>
    <w:semiHidden/>
    <w:qFormat/>
    <w:uiPriority w:val="99"/>
    <w:rPr>
      <w:sz w:val="21"/>
      <w:szCs w:val="21"/>
    </w:rPr>
  </w:style>
  <w:style w:type="paragraph" w:customStyle="1" w:styleId="17">
    <w:name w:val="style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0">
    <w:name w:val="批注文字 Char"/>
    <w:basedOn w:val="11"/>
    <w:link w:val="2"/>
    <w:semiHidden/>
    <w:qFormat/>
    <w:uiPriority w:val="99"/>
    <w:rPr>
      <w:kern w:val="2"/>
      <w:sz w:val="21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szCs w:val="21"/>
    </w:rPr>
  </w:style>
  <w:style w:type="character" w:customStyle="1" w:styleId="22">
    <w:name w:val="kl2"/>
    <w:basedOn w:val="11"/>
    <w:qFormat/>
    <w:uiPriority w:val="0"/>
    <w:rPr>
      <w:b/>
      <w:bCs/>
      <w:color w:val="3D6DCC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tif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869A38-E838-44E6-9D5D-EA2F4DFE3D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325</Characters>
  <Lines>2</Lines>
  <Paragraphs>1</Paragraphs>
  <TotalTime>32</TotalTime>
  <ScaleCrop>false</ScaleCrop>
  <LinksUpToDate>false</LinksUpToDate>
  <CharactersWithSpaces>380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2021-02-07T01:16:00Z</dcterms:created>
  <dc:creator>郑丹妮</dc:creator>
  <cp:lastModifiedBy>Ashley_X</cp:lastModifiedBy>
  <cp:lastPrinted>2020-12-16T02:14:00Z</cp:lastPrinted>
  <dcterms:modified xsi:type="dcterms:W3CDTF">2021-07-20T01:52:48Z</dcterms:modified>
  <dc:title>高等学校外语学科中青年学术骨干高级研修班（二）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6</vt:lpwstr>
  </property>
  <property fmtid="{D5CDD505-2E9C-101B-9397-08002B2CF9AE}" pid="4" name="ICV">
    <vt:lpwstr>53236AA216C5487D92DE9E014882F869</vt:lpwstr>
  </property>
</Properties>
</file>